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6" w:rsidRDefault="009E01E6" w:rsidP="009E01E6">
      <w:pPr>
        <w:spacing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дошкольное образовательное учреждение д</w:t>
      </w:r>
      <w:r w:rsidR="00C902B3">
        <w:rPr>
          <w:rFonts w:ascii="Times New Roman" w:hAnsi="Times New Roman" w:cs="Times New Roman"/>
        </w:rPr>
        <w:t>етский сад «</w:t>
      </w:r>
      <w:proofErr w:type="spellStart"/>
      <w:r w:rsidR="00C902B3">
        <w:rPr>
          <w:rFonts w:ascii="Times New Roman" w:hAnsi="Times New Roman" w:cs="Times New Roman"/>
        </w:rPr>
        <w:t>Лесовичок</w:t>
      </w:r>
      <w:proofErr w:type="spellEnd"/>
      <w:r w:rsidR="00C902B3">
        <w:rPr>
          <w:rFonts w:ascii="Times New Roman" w:hAnsi="Times New Roman" w:cs="Times New Roman"/>
        </w:rPr>
        <w:t>» п. Ангарский</w:t>
      </w:r>
    </w:p>
    <w:p w:rsidR="009E01E6" w:rsidRDefault="009E01E6" w:rsidP="009E01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Перспективный план взаимодействия с родителями</w:t>
      </w:r>
    </w:p>
    <w:p w:rsidR="009E01E6" w:rsidRDefault="009E01E6" w:rsidP="009E0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9E01E6" w:rsidRDefault="009E01E6" w:rsidP="009E01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</w:t>
      </w:r>
      <w:r w:rsidR="00C902B3">
        <w:rPr>
          <w:rFonts w:ascii="Times New Roman" w:hAnsi="Times New Roman" w:cs="Times New Roman"/>
          <w:sz w:val="28"/>
          <w:szCs w:val="28"/>
        </w:rPr>
        <w:t xml:space="preserve">ьный руководитель: О. И. </w:t>
      </w:r>
      <w:proofErr w:type="spellStart"/>
      <w:r w:rsidR="00C902B3">
        <w:rPr>
          <w:rFonts w:ascii="Times New Roman" w:hAnsi="Times New Roman" w:cs="Times New Roman"/>
          <w:sz w:val="28"/>
          <w:szCs w:val="28"/>
        </w:rPr>
        <w:t>Цынкуш</w:t>
      </w:r>
      <w:proofErr w:type="spellEnd"/>
    </w:p>
    <w:tbl>
      <w:tblPr>
        <w:tblStyle w:val="a3"/>
        <w:tblW w:w="0" w:type="auto"/>
        <w:tblLook w:val="04A0"/>
      </w:tblPr>
      <w:tblGrid>
        <w:gridCol w:w="846"/>
        <w:gridCol w:w="2835"/>
        <w:gridCol w:w="8221"/>
        <w:gridCol w:w="2658"/>
      </w:tblGrid>
      <w:tr w:rsidR="009E01E6" w:rsidTr="009E01E6">
        <w:tc>
          <w:tcPr>
            <w:tcW w:w="846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/№</w:t>
            </w:r>
          </w:p>
        </w:tc>
        <w:tc>
          <w:tcPr>
            <w:tcW w:w="2835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8221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58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E01E6" w:rsidTr="009E01E6">
        <w:tc>
          <w:tcPr>
            <w:tcW w:w="846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E01E6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</w:tc>
        <w:tc>
          <w:tcPr>
            <w:tcW w:w="8221" w:type="dxa"/>
          </w:tcPr>
          <w:p w:rsidR="009E01E6" w:rsidRDefault="009E01E6" w:rsidP="009E01E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 жизни ребенка» (в соответствии с ФГОС)</w:t>
            </w:r>
            <w:r w:rsidR="00223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1E6" w:rsidRPr="00223D6D" w:rsidRDefault="009E01E6" w:rsidP="009E01E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D6D">
              <w:rPr>
                <w:rFonts w:ascii="Times New Roman" w:hAnsi="Times New Roman" w:cs="Times New Roman"/>
                <w:sz w:val="28"/>
                <w:szCs w:val="28"/>
              </w:rPr>
              <w:t>«Театр в жизни ребенка»</w:t>
            </w:r>
            <w:r w:rsidR="00223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1E6" w:rsidRPr="009E01E6" w:rsidRDefault="009E01E6" w:rsidP="009E01E6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подготовке к утренникам»</w:t>
            </w:r>
            <w:r w:rsidR="00223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E01E6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E01E6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9E01E6" w:rsidTr="009E01E6">
        <w:tc>
          <w:tcPr>
            <w:tcW w:w="846" w:type="dxa"/>
          </w:tcPr>
          <w:p w:rsidR="009E01E6" w:rsidRPr="00C902B3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E01E6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221" w:type="dxa"/>
          </w:tcPr>
          <w:p w:rsidR="009E01E6" w:rsidRDefault="009E01E6" w:rsidP="009E01E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условия развития художественно творческих способностей старших дошкольников </w:t>
            </w:r>
            <w:r w:rsidR="00223D6D">
              <w:rPr>
                <w:rFonts w:ascii="Times New Roman" w:hAnsi="Times New Roman" w:cs="Times New Roman"/>
                <w:sz w:val="28"/>
                <w:szCs w:val="28"/>
              </w:rPr>
              <w:t>по средствам музыкальных игр.</w:t>
            </w:r>
          </w:p>
          <w:p w:rsidR="009E01E6" w:rsidRDefault="009E01E6" w:rsidP="009E01E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 как средство развития творческой активности и социализации в обществе.</w:t>
            </w:r>
          </w:p>
          <w:p w:rsidR="009E01E6" w:rsidRDefault="009E01E6" w:rsidP="009E01E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игровая деятельность как средство повышения речевой активности детей раннего возраста.</w:t>
            </w:r>
          </w:p>
          <w:p w:rsidR="009E01E6" w:rsidRPr="009E01E6" w:rsidRDefault="000360F3" w:rsidP="009E01E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сберегающие технологии на музыкальных занятиях.</w:t>
            </w:r>
          </w:p>
        </w:tc>
        <w:tc>
          <w:tcPr>
            <w:tcW w:w="2658" w:type="dxa"/>
          </w:tcPr>
          <w:p w:rsidR="009E01E6" w:rsidRDefault="009E01E6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</w:tr>
      <w:tr w:rsidR="009E01E6" w:rsidTr="009E01E6">
        <w:tc>
          <w:tcPr>
            <w:tcW w:w="846" w:type="dxa"/>
          </w:tcPr>
          <w:p w:rsidR="009E01E6" w:rsidRPr="00C902B3" w:rsidRDefault="000360F3" w:rsidP="00036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9E01E6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8221" w:type="dxa"/>
          </w:tcPr>
          <w:p w:rsidR="009E01E6" w:rsidRDefault="000360F3" w:rsidP="000360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условий, способствующих музыкальному воспитанию ребенка: Уголок музыкальный – наличие музыкальных инструментов, дисков с музыкальными произведениями и т.</w:t>
            </w:r>
            <w:r w:rsidR="00C902B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658" w:type="dxa"/>
          </w:tcPr>
          <w:p w:rsidR="009E01E6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</w:tr>
      <w:tr w:rsidR="000360F3" w:rsidTr="009E01E6">
        <w:tc>
          <w:tcPr>
            <w:tcW w:w="846" w:type="dxa"/>
          </w:tcPr>
          <w:p w:rsidR="000360F3" w:rsidRPr="00C902B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360F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 занятия</w:t>
            </w:r>
          </w:p>
        </w:tc>
        <w:tc>
          <w:tcPr>
            <w:tcW w:w="8221" w:type="dxa"/>
          </w:tcPr>
          <w:p w:rsidR="000360F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360F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 в 2 месяца</w:t>
            </w:r>
          </w:p>
        </w:tc>
      </w:tr>
      <w:tr w:rsidR="000360F3" w:rsidTr="009E01E6">
        <w:tc>
          <w:tcPr>
            <w:tcW w:w="846" w:type="dxa"/>
          </w:tcPr>
          <w:p w:rsidR="000360F3" w:rsidRPr="00C902B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</w:tcPr>
          <w:p w:rsidR="000360F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Просьбы и поручения</w:t>
            </w:r>
          </w:p>
        </w:tc>
        <w:tc>
          <w:tcPr>
            <w:tcW w:w="8221" w:type="dxa"/>
          </w:tcPr>
          <w:p w:rsidR="000360F3" w:rsidRDefault="000360F3" w:rsidP="000360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наглядных пособий, музыкальных и театрализованных уголков, костюмов, атрибутов к празднику.</w:t>
            </w:r>
          </w:p>
          <w:p w:rsidR="000360F3" w:rsidRDefault="000360F3" w:rsidP="000360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развлекательных праздников: музыкальных викторин, КВН, конкурсов.</w:t>
            </w:r>
          </w:p>
        </w:tc>
        <w:tc>
          <w:tcPr>
            <w:tcW w:w="2658" w:type="dxa"/>
          </w:tcPr>
          <w:p w:rsidR="000360F3" w:rsidRDefault="000360F3" w:rsidP="009E01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3FC" w:rsidRDefault="000473FC">
      <w:bookmarkStart w:id="0" w:name="_GoBack"/>
      <w:bookmarkEnd w:id="0"/>
    </w:p>
    <w:sectPr w:rsidR="000473FC" w:rsidSect="009E0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D6A"/>
    <w:multiLevelType w:val="hybridMultilevel"/>
    <w:tmpl w:val="F332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F34"/>
    <w:multiLevelType w:val="hybridMultilevel"/>
    <w:tmpl w:val="B26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81E"/>
    <w:rsid w:val="000360F3"/>
    <w:rsid w:val="000473FC"/>
    <w:rsid w:val="00223D6D"/>
    <w:rsid w:val="00536049"/>
    <w:rsid w:val="009E01E6"/>
    <w:rsid w:val="00A5581E"/>
    <w:rsid w:val="00C902B3"/>
    <w:rsid w:val="00F6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6</cp:revision>
  <dcterms:created xsi:type="dcterms:W3CDTF">2016-08-16T06:11:00Z</dcterms:created>
  <dcterms:modified xsi:type="dcterms:W3CDTF">2017-01-30T04:14:00Z</dcterms:modified>
</cp:coreProperties>
</file>